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sz w:val="96"/>
          <w:szCs w:val="96"/>
          <w:lang w:eastAsia="de-DE"/>
        </w:rPr>
        <w:t>EPOCH TIMES</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sz w:val="24"/>
          <w:szCs w:val="24"/>
          <w:lang w:eastAsia="de-DE"/>
        </w:rPr>
        <w:t>Donnerstag, 19. Dezember 2013</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sz w:val="28"/>
          <w:szCs w:val="28"/>
          <w:lang w:eastAsia="de-DE"/>
        </w:rPr>
        <w:t>Chinesische Sicherheitskräfte führen Tibeter ab</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b/>
          <w:bCs/>
          <w:sz w:val="28"/>
          <w:szCs w:val="28"/>
          <w:lang w:eastAsia="de-AT"/>
        </w:rPr>
        <w:t>China:</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b/>
          <w:bCs/>
          <w:sz w:val="28"/>
          <w:szCs w:val="28"/>
          <w:lang w:eastAsia="de-AT"/>
        </w:rPr>
        <w:t>Mit eiserner Faust gegen Tibets aufmüpfige Künstler</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sz w:val="28"/>
          <w:szCs w:val="28"/>
          <w:lang w:eastAsia="de-AT"/>
        </w:rPr>
        <w:t xml:space="preserve">Zwei tibetische Sänger sind die neuesten Opfer einer Verhaftungswelle gegen unangepasste Künstler in </w:t>
      </w:r>
      <w:hyperlink r:id="rId4" w:tgtFrame="88-ePEhzERy70pqt6r0svA4" w:history="1">
        <w:r w:rsidRPr="004C7EFC">
          <w:rPr>
            <w:rFonts w:ascii="Times New Roman" w:eastAsia="Times New Roman" w:hAnsi="Times New Roman" w:cs="Times New Roman"/>
            <w:color w:val="0000FF"/>
            <w:sz w:val="28"/>
            <w:lang w:eastAsia="de-AT"/>
          </w:rPr>
          <w:t>Tibet</w:t>
        </w:r>
      </w:hyperlink>
      <w:r w:rsidRPr="004C7EFC">
        <w:rPr>
          <w:rFonts w:ascii="Times New Roman" w:eastAsia="Times New Roman" w:hAnsi="Times New Roman" w:cs="Times New Roman"/>
          <w:sz w:val="28"/>
          <w:szCs w:val="28"/>
          <w:lang w:eastAsia="de-AT"/>
        </w:rPr>
        <w:t xml:space="preserve">. Sie heißen </w:t>
      </w:r>
      <w:proofErr w:type="spellStart"/>
      <w:r w:rsidRPr="004C7EFC">
        <w:rPr>
          <w:rFonts w:ascii="Times New Roman" w:eastAsia="Times New Roman" w:hAnsi="Times New Roman" w:cs="Times New Roman"/>
          <w:sz w:val="28"/>
          <w:szCs w:val="28"/>
          <w:lang w:eastAsia="de-AT"/>
        </w:rPr>
        <w:t>Trinley</w:t>
      </w:r>
      <w:proofErr w:type="spellEnd"/>
      <w:r w:rsidRPr="004C7EFC">
        <w:rPr>
          <w:rFonts w:ascii="Times New Roman" w:eastAsia="Times New Roman" w:hAnsi="Times New Roman" w:cs="Times New Roman"/>
          <w:sz w:val="28"/>
          <w:szCs w:val="28"/>
          <w:lang w:eastAsia="de-AT"/>
        </w:rPr>
        <w:t xml:space="preserve"> </w:t>
      </w:r>
      <w:proofErr w:type="spellStart"/>
      <w:r w:rsidRPr="004C7EFC">
        <w:rPr>
          <w:rFonts w:ascii="Times New Roman" w:eastAsia="Times New Roman" w:hAnsi="Times New Roman" w:cs="Times New Roman"/>
          <w:sz w:val="28"/>
          <w:szCs w:val="28"/>
          <w:lang w:eastAsia="de-AT"/>
        </w:rPr>
        <w:t>Tsekar</w:t>
      </w:r>
      <w:proofErr w:type="spellEnd"/>
      <w:r w:rsidRPr="004C7EFC">
        <w:rPr>
          <w:rFonts w:ascii="Times New Roman" w:eastAsia="Times New Roman" w:hAnsi="Times New Roman" w:cs="Times New Roman"/>
          <w:sz w:val="28"/>
          <w:szCs w:val="28"/>
          <w:lang w:eastAsia="de-AT"/>
        </w:rPr>
        <w:t xml:space="preserve"> und </w:t>
      </w:r>
      <w:proofErr w:type="spellStart"/>
      <w:r w:rsidRPr="004C7EFC">
        <w:rPr>
          <w:rFonts w:ascii="Times New Roman" w:eastAsia="Times New Roman" w:hAnsi="Times New Roman" w:cs="Times New Roman"/>
          <w:sz w:val="28"/>
          <w:szCs w:val="28"/>
          <w:lang w:eastAsia="de-AT"/>
        </w:rPr>
        <w:t>Gonpo</w:t>
      </w:r>
      <w:proofErr w:type="spellEnd"/>
      <w:r w:rsidRPr="004C7EFC">
        <w:rPr>
          <w:rFonts w:ascii="Times New Roman" w:eastAsia="Times New Roman" w:hAnsi="Times New Roman" w:cs="Times New Roman"/>
          <w:sz w:val="28"/>
          <w:szCs w:val="28"/>
          <w:lang w:eastAsia="de-AT"/>
        </w:rPr>
        <w:t xml:space="preserve"> Tenzin und wurden Ende November im Landkreis </w:t>
      </w:r>
      <w:proofErr w:type="spellStart"/>
      <w:r w:rsidRPr="004C7EFC">
        <w:rPr>
          <w:rFonts w:ascii="Times New Roman" w:eastAsia="Times New Roman" w:hAnsi="Times New Roman" w:cs="Times New Roman"/>
          <w:sz w:val="28"/>
          <w:szCs w:val="28"/>
          <w:lang w:eastAsia="de-AT"/>
        </w:rPr>
        <w:t>Driru</w:t>
      </w:r>
      <w:proofErr w:type="spellEnd"/>
      <w:r w:rsidRPr="004C7EFC">
        <w:rPr>
          <w:rFonts w:ascii="Times New Roman" w:eastAsia="Times New Roman" w:hAnsi="Times New Roman" w:cs="Times New Roman"/>
          <w:sz w:val="28"/>
          <w:szCs w:val="28"/>
          <w:lang w:eastAsia="de-AT"/>
        </w:rPr>
        <w:t xml:space="preserve"> festgenommen.</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sz w:val="28"/>
          <w:szCs w:val="28"/>
          <w:lang w:eastAsia="de-AT"/>
        </w:rPr>
        <w:t xml:space="preserve">Ihr Verschwinden ist Teil einer größeren Verhaftungswelle in Tibet, die in den vergangenen Wochen Schriftsteller und </w:t>
      </w:r>
      <w:hyperlink r:id="rId5" w:tgtFrame="88-ePEhzERy70pqt6r0svA4" w:history="1">
        <w:r w:rsidRPr="004C7EFC">
          <w:rPr>
            <w:rFonts w:ascii="Times New Roman" w:eastAsia="Times New Roman" w:hAnsi="Times New Roman" w:cs="Times New Roman"/>
            <w:color w:val="0000FF"/>
            <w:sz w:val="28"/>
            <w:lang w:eastAsia="de-AT"/>
          </w:rPr>
          <w:t>Musiker</w:t>
        </w:r>
      </w:hyperlink>
      <w:r w:rsidRPr="004C7EFC">
        <w:rPr>
          <w:rFonts w:ascii="Times New Roman" w:eastAsia="Times New Roman" w:hAnsi="Times New Roman" w:cs="Times New Roman"/>
          <w:sz w:val="28"/>
          <w:szCs w:val="28"/>
          <w:lang w:eastAsia="de-AT"/>
        </w:rPr>
        <w:t xml:space="preserve"> traf.</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sz w:val="28"/>
          <w:szCs w:val="28"/>
          <w:lang w:eastAsia="de-AT"/>
        </w:rPr>
        <w:t xml:space="preserve">Der Landkreis </w:t>
      </w:r>
      <w:proofErr w:type="spellStart"/>
      <w:r w:rsidRPr="004C7EFC">
        <w:rPr>
          <w:rFonts w:ascii="Times New Roman" w:eastAsia="Times New Roman" w:hAnsi="Times New Roman" w:cs="Times New Roman"/>
          <w:sz w:val="28"/>
          <w:szCs w:val="28"/>
          <w:lang w:eastAsia="de-AT"/>
        </w:rPr>
        <w:t>Driru</w:t>
      </w:r>
      <w:proofErr w:type="spellEnd"/>
      <w:r w:rsidRPr="004C7EFC">
        <w:rPr>
          <w:rFonts w:ascii="Times New Roman" w:eastAsia="Times New Roman" w:hAnsi="Times New Roman" w:cs="Times New Roman"/>
          <w:sz w:val="28"/>
          <w:szCs w:val="28"/>
          <w:lang w:eastAsia="de-AT"/>
        </w:rPr>
        <w:t xml:space="preserve"> ist aktuell Zielscheibe von breitangelegten Unterdrückungsaktionen: Hier hisst die Kommunistische Partei Chinas (</w:t>
      </w:r>
      <w:proofErr w:type="spellStart"/>
      <w:r w:rsidRPr="004C7EFC">
        <w:rPr>
          <w:rFonts w:ascii="Times New Roman" w:eastAsia="Times New Roman" w:hAnsi="Times New Roman" w:cs="Times New Roman"/>
          <w:sz w:val="28"/>
          <w:szCs w:val="28"/>
          <w:lang w:eastAsia="de-AT"/>
        </w:rPr>
        <w:t>KPCh</w:t>
      </w:r>
      <w:proofErr w:type="spellEnd"/>
      <w:r w:rsidRPr="004C7EFC">
        <w:rPr>
          <w:rFonts w:ascii="Times New Roman" w:eastAsia="Times New Roman" w:hAnsi="Times New Roman" w:cs="Times New Roman"/>
          <w:sz w:val="28"/>
          <w:szCs w:val="28"/>
          <w:lang w:eastAsia="de-AT"/>
        </w:rPr>
        <w:t>) ihre Flagge auf Häusern, schikaniert die Bevölkerung und lässt Menschen willkürlich verschwinden.</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hyperlink r:id="rId6" w:tgtFrame="88-ePEhzERy70pqt6r0svA4" w:history="1">
        <w:r w:rsidRPr="004C7EFC">
          <w:rPr>
            <w:rFonts w:ascii="Times New Roman" w:eastAsia="Times New Roman" w:hAnsi="Times New Roman" w:cs="Times New Roman"/>
            <w:b/>
            <w:bCs/>
            <w:color w:val="0000FF"/>
            <w:sz w:val="28"/>
            <w:lang w:eastAsia="de-AT"/>
          </w:rPr>
          <w:t>Unterdrückung</w:t>
        </w:r>
      </w:hyperlink>
      <w:r w:rsidRPr="004C7EFC">
        <w:rPr>
          <w:rFonts w:ascii="Times New Roman" w:eastAsia="Times New Roman" w:hAnsi="Times New Roman" w:cs="Times New Roman"/>
          <w:b/>
          <w:bCs/>
          <w:sz w:val="28"/>
          <w:szCs w:val="28"/>
          <w:lang w:eastAsia="de-AT"/>
        </w:rPr>
        <w:t xml:space="preserve"> thematisiert</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sz w:val="28"/>
          <w:szCs w:val="28"/>
          <w:lang w:eastAsia="de-AT"/>
        </w:rPr>
        <w:t xml:space="preserve">Ein paar selbstproduzierte DVDs reichten nun aus, um die beiden Sänger hinter Gitter zu bringen: Laut dem Tibetischen Zentrum für </w:t>
      </w:r>
      <w:hyperlink r:id="rId7" w:tgtFrame="88-ePEhzERy70pqt6r0svA4" w:history="1">
        <w:r w:rsidRPr="004C7EFC">
          <w:rPr>
            <w:rFonts w:ascii="Times New Roman" w:eastAsia="Times New Roman" w:hAnsi="Times New Roman" w:cs="Times New Roman"/>
            <w:color w:val="0000FF"/>
            <w:sz w:val="28"/>
            <w:lang w:eastAsia="de-AT"/>
          </w:rPr>
          <w:t>Menschenrechte</w:t>
        </w:r>
      </w:hyperlink>
      <w:r w:rsidRPr="004C7EFC">
        <w:rPr>
          <w:rFonts w:ascii="Times New Roman" w:eastAsia="Times New Roman" w:hAnsi="Times New Roman" w:cs="Times New Roman"/>
          <w:sz w:val="28"/>
          <w:szCs w:val="28"/>
          <w:lang w:eastAsia="de-AT"/>
        </w:rPr>
        <w:t xml:space="preserve"> und Demokratie (TCHRD) hatten die zwei DVDs mit Inhalten der tibetischen Kultur publiziert und verteilt. In ihrer Volkssprache sangen sie darauf von Leid und Unterdrückung des tibetischen Volkes.</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sz w:val="28"/>
          <w:szCs w:val="28"/>
          <w:lang w:eastAsia="de-AT"/>
        </w:rPr>
        <w:t xml:space="preserve">Die Festnahme der beiden Sänger folgte einer Welle jüngster Verhaftungen tibetischer Schriftsteller: Am 28. Oktober war ein 30-jähriger Nomade und Schriftsteller namens </w:t>
      </w:r>
      <w:proofErr w:type="spellStart"/>
      <w:r w:rsidRPr="004C7EFC">
        <w:rPr>
          <w:rFonts w:ascii="Times New Roman" w:eastAsia="Times New Roman" w:hAnsi="Times New Roman" w:cs="Times New Roman"/>
          <w:sz w:val="28"/>
          <w:szCs w:val="28"/>
          <w:lang w:eastAsia="de-AT"/>
        </w:rPr>
        <w:t>Tobden</w:t>
      </w:r>
      <w:proofErr w:type="spellEnd"/>
      <w:r w:rsidRPr="004C7EFC">
        <w:rPr>
          <w:rFonts w:ascii="Times New Roman" w:eastAsia="Times New Roman" w:hAnsi="Times New Roman" w:cs="Times New Roman"/>
          <w:sz w:val="28"/>
          <w:szCs w:val="28"/>
          <w:lang w:eastAsia="de-AT"/>
        </w:rPr>
        <w:t xml:space="preserve"> festgenommen worden. Auch er war aus dem Landkreis </w:t>
      </w:r>
      <w:proofErr w:type="spellStart"/>
      <w:r w:rsidRPr="004C7EFC">
        <w:rPr>
          <w:rFonts w:ascii="Times New Roman" w:eastAsia="Times New Roman" w:hAnsi="Times New Roman" w:cs="Times New Roman"/>
          <w:sz w:val="28"/>
          <w:szCs w:val="28"/>
          <w:lang w:eastAsia="de-AT"/>
        </w:rPr>
        <w:t>Driru</w:t>
      </w:r>
      <w:proofErr w:type="spellEnd"/>
      <w:r w:rsidRPr="004C7EFC">
        <w:rPr>
          <w:rFonts w:ascii="Times New Roman" w:eastAsia="Times New Roman" w:hAnsi="Times New Roman" w:cs="Times New Roman"/>
          <w:sz w:val="28"/>
          <w:szCs w:val="28"/>
          <w:lang w:eastAsia="de-AT"/>
        </w:rPr>
        <w:t xml:space="preserve">. Gemeinsam mit zwei anderen Dorfbewohnern wurde er am 30. Oktober zu einer fünfjährigen Freiheitsstrafe verurteilt. In seinen Texten hatte er Gerechtigkeit für die Tibeter gefordert, so Radio Free </w:t>
      </w:r>
      <w:proofErr w:type="spellStart"/>
      <w:r w:rsidRPr="004C7EFC">
        <w:rPr>
          <w:rFonts w:ascii="Times New Roman" w:eastAsia="Times New Roman" w:hAnsi="Times New Roman" w:cs="Times New Roman"/>
          <w:sz w:val="28"/>
          <w:szCs w:val="28"/>
          <w:lang w:eastAsia="de-AT"/>
        </w:rPr>
        <w:t>Asia</w:t>
      </w:r>
      <w:proofErr w:type="spellEnd"/>
      <w:r w:rsidRPr="004C7EFC">
        <w:rPr>
          <w:rFonts w:ascii="Times New Roman" w:eastAsia="Times New Roman" w:hAnsi="Times New Roman" w:cs="Times New Roman"/>
          <w:sz w:val="28"/>
          <w:szCs w:val="28"/>
          <w:lang w:eastAsia="de-AT"/>
        </w:rPr>
        <w:t>.</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b/>
          <w:bCs/>
          <w:sz w:val="28"/>
          <w:szCs w:val="28"/>
          <w:lang w:eastAsia="de-AT"/>
        </w:rPr>
        <w:t>Separatist ist hier potentiell jeder</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sz w:val="28"/>
          <w:szCs w:val="28"/>
          <w:lang w:eastAsia="de-AT"/>
        </w:rPr>
        <w:t xml:space="preserve">„Die Aufspaltung des chinesischen Mutterlandes“ betrieb angeblich auch der bekannte Schriftsteller </w:t>
      </w:r>
      <w:proofErr w:type="spellStart"/>
      <w:r w:rsidRPr="004C7EFC">
        <w:rPr>
          <w:rFonts w:ascii="Times New Roman" w:eastAsia="Times New Roman" w:hAnsi="Times New Roman" w:cs="Times New Roman"/>
          <w:sz w:val="28"/>
          <w:szCs w:val="28"/>
          <w:lang w:eastAsia="de-AT"/>
        </w:rPr>
        <w:t>Tsultrim</w:t>
      </w:r>
      <w:proofErr w:type="spellEnd"/>
      <w:r w:rsidRPr="004C7EFC">
        <w:rPr>
          <w:rFonts w:ascii="Times New Roman" w:eastAsia="Times New Roman" w:hAnsi="Times New Roman" w:cs="Times New Roman"/>
          <w:sz w:val="28"/>
          <w:szCs w:val="28"/>
          <w:lang w:eastAsia="de-AT"/>
        </w:rPr>
        <w:t xml:space="preserve"> </w:t>
      </w:r>
      <w:proofErr w:type="spellStart"/>
      <w:r w:rsidRPr="004C7EFC">
        <w:rPr>
          <w:rFonts w:ascii="Times New Roman" w:eastAsia="Times New Roman" w:hAnsi="Times New Roman" w:cs="Times New Roman"/>
          <w:sz w:val="28"/>
          <w:szCs w:val="28"/>
          <w:lang w:eastAsia="de-AT"/>
        </w:rPr>
        <w:t>Gyaltsen</w:t>
      </w:r>
      <w:proofErr w:type="spellEnd"/>
      <w:r w:rsidRPr="004C7EFC">
        <w:rPr>
          <w:rFonts w:ascii="Times New Roman" w:eastAsia="Times New Roman" w:hAnsi="Times New Roman" w:cs="Times New Roman"/>
          <w:sz w:val="28"/>
          <w:szCs w:val="28"/>
          <w:lang w:eastAsia="de-AT"/>
        </w:rPr>
        <w:t>: Der 27-jährige und einer seiner Freunde wurden Anfang Oktober von der chinesischen Polizei festgenommen, berichtete die "Tibet Post International" (TPI).</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sz w:val="28"/>
          <w:szCs w:val="28"/>
          <w:lang w:eastAsia="de-AT"/>
        </w:rPr>
        <w:lastRenderedPageBreak/>
        <w:t>Seit Frühjahr 2013 wurden mindestens sieben weitere tibetische Künstler</w:t>
      </w:r>
      <w:r w:rsidRPr="004C7EFC">
        <w:rPr>
          <w:rFonts w:ascii="Times New Roman" w:eastAsia="Times New Roman" w:hAnsi="Times New Roman" w:cs="Times New Roman"/>
          <w:sz w:val="24"/>
          <w:szCs w:val="24"/>
          <w:lang w:eastAsia="de-DE"/>
        </w:rPr>
        <w:t xml:space="preserve"> </w:t>
      </w:r>
      <w:r w:rsidRPr="004C7EFC">
        <w:rPr>
          <w:rFonts w:ascii="Times New Roman" w:eastAsia="Times New Roman" w:hAnsi="Times New Roman" w:cs="Times New Roman"/>
          <w:sz w:val="28"/>
          <w:szCs w:val="28"/>
          <w:lang w:eastAsia="de-AT"/>
        </w:rPr>
        <w:t>–</w:t>
      </w:r>
      <w:r w:rsidRPr="004C7EFC">
        <w:rPr>
          <w:rFonts w:ascii="Times New Roman" w:eastAsia="Times New Roman" w:hAnsi="Times New Roman" w:cs="Times New Roman"/>
          <w:sz w:val="24"/>
          <w:szCs w:val="24"/>
          <w:lang w:eastAsia="de-DE"/>
        </w:rPr>
        <w:t xml:space="preserve"> </w:t>
      </w:r>
      <w:r w:rsidRPr="004C7EFC">
        <w:rPr>
          <w:rFonts w:ascii="Times New Roman" w:eastAsia="Times New Roman" w:hAnsi="Times New Roman" w:cs="Times New Roman"/>
          <w:sz w:val="28"/>
          <w:szCs w:val="28"/>
          <w:lang w:eastAsia="de-AT"/>
        </w:rPr>
        <w:t>Schriftsteller und Musiker</w:t>
      </w:r>
      <w:r w:rsidRPr="004C7EFC">
        <w:rPr>
          <w:rFonts w:ascii="Times New Roman" w:eastAsia="Times New Roman" w:hAnsi="Times New Roman" w:cs="Times New Roman"/>
          <w:sz w:val="24"/>
          <w:szCs w:val="24"/>
          <w:lang w:eastAsia="de-DE"/>
        </w:rPr>
        <w:t xml:space="preserve"> </w:t>
      </w:r>
      <w:r w:rsidRPr="004C7EFC">
        <w:rPr>
          <w:rFonts w:ascii="Times New Roman" w:eastAsia="Times New Roman" w:hAnsi="Times New Roman" w:cs="Times New Roman"/>
          <w:sz w:val="28"/>
          <w:szCs w:val="28"/>
          <w:lang w:eastAsia="de-AT"/>
        </w:rPr>
        <w:t>–</w:t>
      </w:r>
      <w:r w:rsidRPr="004C7EFC">
        <w:rPr>
          <w:rFonts w:ascii="Times New Roman" w:eastAsia="Times New Roman" w:hAnsi="Times New Roman" w:cs="Times New Roman"/>
          <w:sz w:val="24"/>
          <w:szCs w:val="24"/>
          <w:lang w:eastAsia="de-DE"/>
        </w:rPr>
        <w:t xml:space="preserve"> </w:t>
      </w:r>
      <w:r w:rsidRPr="004C7EFC">
        <w:rPr>
          <w:rFonts w:ascii="Times New Roman" w:eastAsia="Times New Roman" w:hAnsi="Times New Roman" w:cs="Times New Roman"/>
          <w:sz w:val="28"/>
          <w:szCs w:val="28"/>
          <w:lang w:eastAsia="de-AT"/>
        </w:rPr>
        <w:t xml:space="preserve">entweder verhaftet oder verurteilt. Jeder, der in Tibet in irgendeiner Form tibetische Kultur pflegt gilt als "Separatist" und wird von der </w:t>
      </w:r>
      <w:proofErr w:type="spellStart"/>
      <w:r w:rsidRPr="004C7EFC">
        <w:rPr>
          <w:rFonts w:ascii="Times New Roman" w:eastAsia="Times New Roman" w:hAnsi="Times New Roman" w:cs="Times New Roman"/>
          <w:sz w:val="28"/>
          <w:szCs w:val="28"/>
          <w:lang w:eastAsia="de-AT"/>
        </w:rPr>
        <w:t>KPCh</w:t>
      </w:r>
      <w:proofErr w:type="spellEnd"/>
      <w:r w:rsidRPr="004C7EFC">
        <w:rPr>
          <w:rFonts w:ascii="Times New Roman" w:eastAsia="Times New Roman" w:hAnsi="Times New Roman" w:cs="Times New Roman"/>
          <w:sz w:val="28"/>
          <w:szCs w:val="28"/>
          <w:lang w:eastAsia="de-AT"/>
        </w:rPr>
        <w:t xml:space="preserve"> als Bedrohung angesehen. Dazu zählen auch Gläubige und </w:t>
      </w:r>
      <w:hyperlink r:id="rId8" w:tgtFrame="88-ePEhzERy70pqt6r0svA4" w:history="1">
        <w:r w:rsidRPr="004C7EFC">
          <w:rPr>
            <w:rFonts w:ascii="Times New Roman" w:eastAsia="Times New Roman" w:hAnsi="Times New Roman" w:cs="Times New Roman"/>
            <w:color w:val="0000FF"/>
            <w:sz w:val="28"/>
            <w:lang w:eastAsia="de-AT"/>
          </w:rPr>
          <w:t>Blogger</w:t>
        </w:r>
      </w:hyperlink>
      <w:r w:rsidRPr="004C7EFC">
        <w:rPr>
          <w:rFonts w:ascii="Times New Roman" w:eastAsia="Times New Roman" w:hAnsi="Times New Roman" w:cs="Times New Roman"/>
          <w:sz w:val="28"/>
          <w:szCs w:val="28"/>
          <w:lang w:eastAsia="de-AT"/>
        </w:rPr>
        <w:t>.</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b/>
          <w:bCs/>
          <w:sz w:val="28"/>
          <w:szCs w:val="28"/>
          <w:lang w:eastAsia="de-AT"/>
        </w:rPr>
        <w:t>Was ist die „Massenlinie“?</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sz w:val="28"/>
          <w:szCs w:val="28"/>
          <w:lang w:eastAsia="de-AT"/>
        </w:rPr>
        <w:t>Der Deckmantel der aktuellen Unterdrückungskampagne heißt „Eine Linie für die Massen“. Angeblich dient die Kampagne dazu „die Parteifunktionäre näher zum tibetischen Volk zu bringen“. Das TCHRD sagt jedoch "Ziel ist, jeden Tibeter unter die menschliche und technologische Überwachungsmaschinerie der Partei zu stellen."</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sz w:val="28"/>
          <w:szCs w:val="28"/>
          <w:lang w:eastAsia="de-AT"/>
        </w:rPr>
        <w:t xml:space="preserve">In einem, von der </w:t>
      </w:r>
      <w:proofErr w:type="spellStart"/>
      <w:r w:rsidRPr="004C7EFC">
        <w:rPr>
          <w:rFonts w:ascii="Times New Roman" w:eastAsia="Times New Roman" w:hAnsi="Times New Roman" w:cs="Times New Roman"/>
          <w:sz w:val="28"/>
          <w:szCs w:val="28"/>
          <w:lang w:eastAsia="de-AT"/>
        </w:rPr>
        <w:t>KPCh</w:t>
      </w:r>
      <w:proofErr w:type="spellEnd"/>
      <w:r w:rsidRPr="004C7EFC">
        <w:rPr>
          <w:rFonts w:ascii="Times New Roman" w:eastAsia="Times New Roman" w:hAnsi="Times New Roman" w:cs="Times New Roman"/>
          <w:sz w:val="28"/>
          <w:szCs w:val="28"/>
          <w:lang w:eastAsia="de-AT"/>
        </w:rPr>
        <w:t xml:space="preserve"> kürzlich veröffentlichten Bericht im "Chinesischen Jahrbuch des Gesetzes 2013" heißt es: "[Wir müssen] mit einer eisernen Härte gegen die Verbrechen des Separatismus, der Subversion, des Terrorismus und aller Arten von Kult-Organisationen vorgehen. In Übereinstimmung mit dem Gesetz müssen wir [die </w:t>
      </w:r>
      <w:proofErr w:type="spellStart"/>
      <w:r w:rsidRPr="004C7EFC">
        <w:rPr>
          <w:rFonts w:ascii="Times New Roman" w:eastAsia="Times New Roman" w:hAnsi="Times New Roman" w:cs="Times New Roman"/>
          <w:sz w:val="28"/>
          <w:szCs w:val="28"/>
          <w:lang w:eastAsia="de-AT"/>
        </w:rPr>
        <w:t>KPCh</w:t>
      </w:r>
      <w:proofErr w:type="spellEnd"/>
      <w:r w:rsidRPr="004C7EFC">
        <w:rPr>
          <w:rFonts w:ascii="Times New Roman" w:eastAsia="Times New Roman" w:hAnsi="Times New Roman" w:cs="Times New Roman"/>
          <w:sz w:val="28"/>
          <w:szCs w:val="28"/>
          <w:lang w:eastAsia="de-AT"/>
        </w:rPr>
        <w:t>] die Staatssicherheit und die soziale und politische Stabilität erhalten und festigen, sowie die Position der Partei und des sozialistischen Regime verteidigen."</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sz w:val="28"/>
          <w:szCs w:val="28"/>
          <w:lang w:eastAsia="de-AT"/>
        </w:rPr>
        <w:t xml:space="preserve">Über die Schriftsteller und Sänger, die nun unter Beschuss stehen, sagte Tsering </w:t>
      </w:r>
      <w:proofErr w:type="spellStart"/>
      <w:r w:rsidRPr="004C7EFC">
        <w:rPr>
          <w:rFonts w:ascii="Times New Roman" w:eastAsia="Times New Roman" w:hAnsi="Times New Roman" w:cs="Times New Roman"/>
          <w:sz w:val="28"/>
          <w:szCs w:val="28"/>
          <w:lang w:eastAsia="de-AT"/>
        </w:rPr>
        <w:t>Tsomo</w:t>
      </w:r>
      <w:proofErr w:type="spellEnd"/>
      <w:r w:rsidRPr="004C7EFC">
        <w:rPr>
          <w:rFonts w:ascii="Times New Roman" w:eastAsia="Times New Roman" w:hAnsi="Times New Roman" w:cs="Times New Roman"/>
          <w:sz w:val="28"/>
          <w:szCs w:val="28"/>
          <w:lang w:eastAsia="de-AT"/>
        </w:rPr>
        <w:t>, der Direktor des TCHRD: "In dem sie Chinas offizielles Statement zum Aufstand von 2008 widerlegen, sind diese mutigen Tibeter für die chinesischen Behörden eine neue und bedeutende Herausforderung".</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b/>
          <w:bCs/>
          <w:sz w:val="28"/>
          <w:szCs w:val="28"/>
          <w:lang w:eastAsia="de-AT"/>
        </w:rPr>
        <w:t> </w:t>
      </w:r>
    </w:p>
    <w:p w:rsidR="004C7EFC" w:rsidRPr="004C7EFC" w:rsidRDefault="004C7EFC" w:rsidP="004C7EFC">
      <w:pPr>
        <w:spacing w:before="100" w:beforeAutospacing="1" w:after="100" w:afterAutospacing="1" w:line="240" w:lineRule="auto"/>
        <w:rPr>
          <w:rFonts w:ascii="Times New Roman" w:eastAsia="Times New Roman" w:hAnsi="Times New Roman" w:cs="Times New Roman"/>
          <w:sz w:val="24"/>
          <w:szCs w:val="24"/>
          <w:lang w:eastAsia="de-DE"/>
        </w:rPr>
      </w:pPr>
      <w:r w:rsidRPr="004C7EFC">
        <w:rPr>
          <w:rFonts w:ascii="Times New Roman" w:eastAsia="Times New Roman" w:hAnsi="Times New Roman" w:cs="Times New Roman"/>
          <w:sz w:val="28"/>
          <w:szCs w:val="28"/>
          <w:lang w:eastAsia="de-DE"/>
        </w:rPr>
        <w:t> </w:t>
      </w:r>
    </w:p>
    <w:p w:rsidR="004254AB" w:rsidRDefault="004254AB"/>
    <w:sectPr w:rsidR="004254AB" w:rsidSect="004254A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C7EFC"/>
    <w:rsid w:val="004254AB"/>
    <w:rsid w:val="004C7E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54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ate">
    <w:name w:val="date"/>
    <w:basedOn w:val="Absatz-Standardschriftart"/>
    <w:rsid w:val="004C7EFC"/>
  </w:style>
  <w:style w:type="character" w:styleId="Hyperlink">
    <w:name w:val="Hyperlink"/>
    <w:basedOn w:val="Absatz-Standardschriftart"/>
    <w:uiPriority w:val="99"/>
    <w:semiHidden/>
    <w:unhideWhenUsed/>
    <w:rsid w:val="004C7EFC"/>
    <w:rPr>
      <w:color w:val="0000FF"/>
      <w:u w:val="single"/>
    </w:rPr>
  </w:style>
  <w:style w:type="paragraph" w:styleId="Sprechblasentext">
    <w:name w:val="Balloon Text"/>
    <w:basedOn w:val="Standard"/>
    <w:link w:val="SprechblasentextZchn"/>
    <w:uiPriority w:val="99"/>
    <w:semiHidden/>
    <w:unhideWhenUsed/>
    <w:rsid w:val="004C7E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020157">
      <w:bodyDiv w:val="1"/>
      <w:marLeft w:val="0"/>
      <w:marRight w:val="0"/>
      <w:marTop w:val="0"/>
      <w:marBottom w:val="0"/>
      <w:divBdr>
        <w:top w:val="none" w:sz="0" w:space="0" w:color="auto"/>
        <w:left w:val="none" w:sz="0" w:space="0" w:color="auto"/>
        <w:bottom w:val="none" w:sz="0" w:space="0" w:color="auto"/>
        <w:right w:val="none" w:sz="0" w:space="0" w:color="auto"/>
      </w:divBdr>
      <w:divsChild>
        <w:div w:id="1525090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ochtimes.de/themen/Blogger-p1.html" TargetMode="External"/><Relationship Id="rId3" Type="http://schemas.openxmlformats.org/officeDocument/2006/relationships/webSettings" Target="webSettings.xml"/><Relationship Id="rId7" Type="http://schemas.openxmlformats.org/officeDocument/2006/relationships/hyperlink" Target="http://www.epochtimes.de/themen/Menschenrechte-p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ochtimes.de/themen/Unterdr%C3%BCckung-p1.html" TargetMode="External"/><Relationship Id="rId5" Type="http://schemas.openxmlformats.org/officeDocument/2006/relationships/hyperlink" Target="http://www.epochtimes.de/themen/Musiker-p1.html" TargetMode="External"/><Relationship Id="rId10" Type="http://schemas.openxmlformats.org/officeDocument/2006/relationships/theme" Target="theme/theme1.xml"/><Relationship Id="rId4" Type="http://schemas.openxmlformats.org/officeDocument/2006/relationships/hyperlink" Target="http://www.epochtimes.de/themen/Tibet-p1.html"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3245</Characters>
  <Application>Microsoft Office Word</Application>
  <DocSecurity>0</DocSecurity>
  <Lines>27</Lines>
  <Paragraphs>7</Paragraphs>
  <ScaleCrop>false</ScaleCrop>
  <Company>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2014-01-13T17:54:00Z</dcterms:created>
  <dcterms:modified xsi:type="dcterms:W3CDTF">2014-01-13T17:55:00Z</dcterms:modified>
</cp:coreProperties>
</file>